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82" w:rsidRPr="002B24C9" w:rsidRDefault="00D24182" w:rsidP="00D24182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  <w:r w:rsidRPr="0062404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1pt;margin-top:18.4pt;width:45.95pt;height:50.2pt;z-index:251660288;mso-wrap-distance-left:9.05pt;mso-wrap-distance-right:9.05pt;mso-wrap-distance-bottom:8.5pt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788097448" r:id="rId5"/>
        </w:pic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2B24C9">
        <w:rPr>
          <w:b/>
          <w:bCs/>
          <w:sz w:val="24"/>
          <w:szCs w:val="24"/>
        </w:rPr>
        <w:t xml:space="preserve">                                       </w:t>
      </w:r>
      <w:r>
        <w:rPr>
          <w:b/>
          <w:bCs/>
          <w:sz w:val="24"/>
          <w:szCs w:val="24"/>
        </w:rPr>
        <w:t xml:space="preserve">                                                                  </w:t>
      </w:r>
      <w:r w:rsidRPr="002B24C9">
        <w:rPr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p w:rsidR="00D24182" w:rsidRPr="00827A9B" w:rsidRDefault="00D24182" w:rsidP="00D24182">
      <w:pPr>
        <w:shd w:val="clear" w:color="auto" w:fill="FFFFFF"/>
        <w:ind w:firstLine="709"/>
        <w:jc w:val="both"/>
        <w:rPr>
          <w:b/>
          <w:bCs/>
          <w:spacing w:val="-10"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</w:t>
      </w:r>
      <w:r w:rsidRPr="00827A9B">
        <w:rPr>
          <w:bCs/>
          <w:sz w:val="24"/>
          <w:szCs w:val="24"/>
        </w:rPr>
        <w:t>ЧЕЛЯБИНСКАЯ ОБЛАСТЬ</w:t>
      </w:r>
    </w:p>
    <w:p w:rsidR="00D24182" w:rsidRDefault="00D24182" w:rsidP="00D24182">
      <w:pPr>
        <w:jc w:val="center"/>
        <w:rPr>
          <w:sz w:val="4"/>
        </w:rPr>
      </w:pPr>
    </w:p>
    <w:p w:rsidR="00D24182" w:rsidRDefault="00D24182" w:rsidP="00D24182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 ГОРОДСКОГО ОКРУГА</w:t>
      </w:r>
    </w:p>
    <w:p w:rsidR="00D24182" w:rsidRDefault="00D24182" w:rsidP="00D24182">
      <w:pPr>
        <w:pBdr>
          <w:bottom w:val="single" w:sz="8" w:space="1" w:color="000000"/>
        </w:pBdr>
      </w:pPr>
    </w:p>
    <w:p w:rsidR="00D24182" w:rsidRDefault="00D24182" w:rsidP="00D24182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D24182" w:rsidRDefault="00D24182" w:rsidP="00D24182">
      <w:pPr>
        <w:jc w:val="center"/>
        <w:rPr>
          <w:b/>
        </w:rPr>
      </w:pPr>
    </w:p>
    <w:p w:rsidR="00D24182" w:rsidRPr="004542A1" w:rsidRDefault="00D24182" w:rsidP="00D24182">
      <w:pPr>
        <w:rPr>
          <w:rFonts w:eastAsiaTheme="minorHAnsi"/>
          <w:lang w:eastAsia="en-US"/>
        </w:rPr>
      </w:pPr>
      <w:r w:rsidRPr="00013335">
        <w:rPr>
          <w:b/>
          <w:sz w:val="24"/>
          <w:szCs w:val="24"/>
        </w:rPr>
        <w:t xml:space="preserve">№  </w:t>
      </w:r>
      <w:r>
        <w:rPr>
          <w:b/>
          <w:sz w:val="24"/>
          <w:szCs w:val="24"/>
        </w:rPr>
        <w:t xml:space="preserve"> </w:t>
      </w:r>
      <w:r w:rsidRPr="00013335">
        <w:rPr>
          <w:b/>
          <w:sz w:val="24"/>
          <w:szCs w:val="24"/>
        </w:rPr>
        <w:t xml:space="preserve">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от                    </w:t>
      </w:r>
      <w:r w:rsidRPr="0001333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24</w:t>
      </w:r>
      <w:r w:rsidRPr="00013335">
        <w:rPr>
          <w:b/>
          <w:sz w:val="24"/>
          <w:szCs w:val="24"/>
        </w:rPr>
        <w:t xml:space="preserve"> г.</w:t>
      </w:r>
    </w:p>
    <w:p w:rsidR="00D24182" w:rsidRDefault="00D24182" w:rsidP="00D24182">
      <w:pPr>
        <w:pStyle w:val="s16"/>
        <w:shd w:val="clear" w:color="auto" w:fill="FFFFFF"/>
        <w:spacing w:before="0" w:beforeAutospacing="0" w:after="0" w:afterAutospacing="0"/>
        <w:jc w:val="right"/>
      </w:pPr>
    </w:p>
    <w:p w:rsidR="00D24182" w:rsidRPr="00D24182" w:rsidRDefault="00D24182" w:rsidP="00D24182">
      <w:pPr>
        <w:rPr>
          <w:sz w:val="24"/>
          <w:szCs w:val="24"/>
        </w:rPr>
      </w:pPr>
      <w:r w:rsidRPr="00D24182">
        <w:rPr>
          <w:sz w:val="24"/>
          <w:szCs w:val="24"/>
        </w:rPr>
        <w:t>О внесении изменений в решение Собрания</w:t>
      </w:r>
    </w:p>
    <w:p w:rsidR="00D24182" w:rsidRPr="00D24182" w:rsidRDefault="00D24182" w:rsidP="00D24182">
      <w:pPr>
        <w:rPr>
          <w:sz w:val="24"/>
          <w:szCs w:val="24"/>
        </w:rPr>
      </w:pPr>
      <w:r w:rsidRPr="00D24182">
        <w:rPr>
          <w:sz w:val="24"/>
          <w:szCs w:val="24"/>
        </w:rPr>
        <w:t>депутатов от 08.10.2010 г. № 70-ЗГО «</w:t>
      </w:r>
      <w:proofErr w:type="gramStart"/>
      <w:r w:rsidRPr="00D24182">
        <w:rPr>
          <w:sz w:val="24"/>
          <w:szCs w:val="24"/>
        </w:rPr>
        <w:t>Об</w:t>
      </w:r>
      <w:proofErr w:type="gramEnd"/>
      <w:r w:rsidRPr="00D24182">
        <w:rPr>
          <w:sz w:val="24"/>
          <w:szCs w:val="24"/>
        </w:rPr>
        <w:t xml:space="preserve"> </w:t>
      </w:r>
    </w:p>
    <w:p w:rsidR="00D24182" w:rsidRPr="00D24182" w:rsidRDefault="00D24182" w:rsidP="00D24182">
      <w:pPr>
        <w:rPr>
          <w:sz w:val="24"/>
          <w:szCs w:val="24"/>
        </w:rPr>
      </w:pPr>
      <w:proofErr w:type="gramStart"/>
      <w:r w:rsidRPr="00D24182">
        <w:rPr>
          <w:sz w:val="24"/>
          <w:szCs w:val="24"/>
        </w:rPr>
        <w:t>утверждении</w:t>
      </w:r>
      <w:proofErr w:type="gramEnd"/>
      <w:r w:rsidRPr="00D24182">
        <w:rPr>
          <w:sz w:val="24"/>
          <w:szCs w:val="24"/>
        </w:rPr>
        <w:t xml:space="preserve"> Положения о звании «Ветеран года»                                </w:t>
      </w:r>
      <w:r>
        <w:rPr>
          <w:sz w:val="24"/>
          <w:szCs w:val="24"/>
        </w:rPr>
        <w:t>проект</w:t>
      </w:r>
      <w:r w:rsidRPr="00D24182">
        <w:rPr>
          <w:sz w:val="24"/>
          <w:szCs w:val="24"/>
        </w:rPr>
        <w:t xml:space="preserve">                                                                     </w:t>
      </w:r>
    </w:p>
    <w:p w:rsidR="00D24182" w:rsidRPr="004542A1" w:rsidRDefault="00D24182" w:rsidP="00D24182">
      <w:pPr>
        <w:pStyle w:val="s16"/>
        <w:shd w:val="clear" w:color="auto" w:fill="FFFFFF"/>
        <w:spacing w:before="0" w:beforeAutospacing="0" w:after="0" w:afterAutospacing="0"/>
        <w:rPr>
          <w:b/>
        </w:rPr>
      </w:pPr>
    </w:p>
    <w:p w:rsidR="00D24182" w:rsidRDefault="00D24182" w:rsidP="00D24182">
      <w:pPr>
        <w:jc w:val="both"/>
        <w:rPr>
          <w:sz w:val="24"/>
          <w:szCs w:val="24"/>
        </w:rPr>
      </w:pPr>
    </w:p>
    <w:p w:rsidR="00D24182" w:rsidRDefault="00D24182" w:rsidP="00D241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24182">
        <w:rPr>
          <w:sz w:val="24"/>
          <w:szCs w:val="24"/>
        </w:rPr>
        <w:t xml:space="preserve"> В соответствии с </w:t>
      </w:r>
      <w:hyperlink r:id="rId6" w:history="1">
        <w:r w:rsidRPr="00D24182">
          <w:rPr>
            <w:sz w:val="24"/>
            <w:szCs w:val="24"/>
          </w:rPr>
          <w:t>Федеральным законом</w:t>
        </w:r>
      </w:hyperlink>
      <w:r w:rsidRPr="00D24182">
        <w:rPr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</w:t>
      </w:r>
      <w:hyperlink r:id="rId7" w:history="1">
        <w:r w:rsidRPr="00D24182">
          <w:rPr>
            <w:sz w:val="24"/>
            <w:szCs w:val="24"/>
          </w:rPr>
          <w:t>Уставом</w:t>
        </w:r>
      </w:hyperlink>
      <w:r w:rsidRPr="00D24182">
        <w:rPr>
          <w:sz w:val="24"/>
          <w:szCs w:val="24"/>
        </w:rPr>
        <w:t xml:space="preserve"> Златоустовского городского округа, </w:t>
      </w:r>
    </w:p>
    <w:p w:rsidR="00D24182" w:rsidRDefault="00D24182" w:rsidP="00D24182">
      <w:pPr>
        <w:pStyle w:val="s16"/>
        <w:shd w:val="clear" w:color="auto" w:fill="FFFFFF"/>
        <w:spacing w:before="0" w:beforeAutospacing="0" w:after="0" w:afterAutospacing="0"/>
      </w:pPr>
      <w:r w:rsidRPr="00F40A90">
        <w:t xml:space="preserve">Собрание депутатов Златоустовского городского округа </w:t>
      </w:r>
      <w:r>
        <w:t>РЕШАЕТ:</w:t>
      </w:r>
    </w:p>
    <w:p w:rsidR="00D24182" w:rsidRDefault="00D24182" w:rsidP="00D24182">
      <w:pPr>
        <w:jc w:val="both"/>
        <w:rPr>
          <w:sz w:val="24"/>
          <w:szCs w:val="24"/>
        </w:rPr>
      </w:pPr>
    </w:p>
    <w:p w:rsidR="00D24182" w:rsidRPr="00D24182" w:rsidRDefault="00D24182" w:rsidP="00D241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24182">
        <w:rPr>
          <w:sz w:val="24"/>
          <w:szCs w:val="24"/>
        </w:rPr>
        <w:t>1. Внести в решение Собрания депутатов Златоустовского городского округа</w:t>
      </w:r>
      <w:r>
        <w:rPr>
          <w:sz w:val="24"/>
          <w:szCs w:val="24"/>
        </w:rPr>
        <w:t xml:space="preserve"> </w:t>
      </w:r>
      <w:r w:rsidRPr="00D24182">
        <w:rPr>
          <w:sz w:val="24"/>
          <w:szCs w:val="24"/>
        </w:rPr>
        <w:t xml:space="preserve">от 08.10.2010 г. № 70-ЗГО «Об утверждении Положения о звании «Ветеран года» (в редакции </w:t>
      </w:r>
      <w:r>
        <w:rPr>
          <w:sz w:val="24"/>
          <w:szCs w:val="24"/>
        </w:rPr>
        <w:t>решений</w:t>
      </w:r>
      <w:r w:rsidRPr="00D2418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8" w:history="1">
        <w:r w:rsidRPr="00D24182">
          <w:rPr>
            <w:sz w:val="24"/>
            <w:szCs w:val="24"/>
          </w:rPr>
          <w:t>от 10.12.2012</w:t>
        </w:r>
      </w:hyperlink>
      <w:r w:rsidRPr="00D24182">
        <w:rPr>
          <w:sz w:val="24"/>
          <w:szCs w:val="24"/>
        </w:rPr>
        <w:t xml:space="preserve"> г. № 73-3Г0, </w:t>
      </w:r>
      <w:hyperlink r:id="rId9" w:history="1">
        <w:r w:rsidRPr="00D24182">
          <w:rPr>
            <w:sz w:val="24"/>
            <w:szCs w:val="24"/>
          </w:rPr>
          <w:t xml:space="preserve"> от 04.12.2017</w:t>
        </w:r>
      </w:hyperlink>
      <w:r w:rsidRPr="00D24182">
        <w:rPr>
          <w:sz w:val="24"/>
          <w:szCs w:val="24"/>
        </w:rPr>
        <w:t xml:space="preserve"> г. № 87-3Г0, от 02.03.2018 г. №14-ЗГО) изменения согласно приложению.</w:t>
      </w:r>
    </w:p>
    <w:p w:rsidR="00D24182" w:rsidRPr="00D24182" w:rsidRDefault="00D24182" w:rsidP="00D24182">
      <w:pPr>
        <w:jc w:val="both"/>
        <w:rPr>
          <w:sz w:val="24"/>
          <w:szCs w:val="24"/>
        </w:rPr>
      </w:pPr>
      <w:bookmarkStart w:id="0" w:name="sub_1002"/>
      <w:r>
        <w:rPr>
          <w:sz w:val="24"/>
          <w:szCs w:val="24"/>
        </w:rPr>
        <w:t xml:space="preserve">       </w:t>
      </w:r>
      <w:r w:rsidRPr="00D24182">
        <w:rPr>
          <w:sz w:val="24"/>
          <w:szCs w:val="24"/>
        </w:rPr>
        <w:t xml:space="preserve">2. </w:t>
      </w:r>
      <w:hyperlink r:id="rId10" w:history="1">
        <w:r w:rsidRPr="00D24182">
          <w:rPr>
            <w:rStyle w:val="a5"/>
            <w:rFonts w:eastAsiaTheme="majorEastAsia"/>
            <w:color w:val="auto"/>
            <w:sz w:val="24"/>
            <w:szCs w:val="24"/>
          </w:rPr>
          <w:t>Опубликовать</w:t>
        </w:r>
      </w:hyperlink>
      <w:r w:rsidRPr="00D24182">
        <w:rPr>
          <w:sz w:val="24"/>
          <w:szCs w:val="24"/>
        </w:rPr>
        <w:t xml:space="preserve"> настоящее решение в официальных средствах массовой информации и на официальном сайте Златоустовского городского округа.</w:t>
      </w:r>
    </w:p>
    <w:p w:rsidR="00D24182" w:rsidRPr="00D24182" w:rsidRDefault="00D24182" w:rsidP="00D24182">
      <w:pPr>
        <w:jc w:val="both"/>
        <w:rPr>
          <w:sz w:val="24"/>
          <w:szCs w:val="24"/>
        </w:rPr>
      </w:pPr>
      <w:bookmarkStart w:id="1" w:name="sub_1003"/>
      <w:bookmarkEnd w:id="0"/>
      <w:r>
        <w:rPr>
          <w:sz w:val="24"/>
          <w:szCs w:val="24"/>
        </w:rPr>
        <w:t xml:space="preserve">       </w:t>
      </w:r>
      <w:r w:rsidRPr="00D24182">
        <w:rPr>
          <w:sz w:val="24"/>
          <w:szCs w:val="24"/>
        </w:rPr>
        <w:t xml:space="preserve">3. Настоящее решение вступает в законную силу со дня его </w:t>
      </w:r>
      <w:hyperlink r:id="rId11" w:history="1">
        <w:r w:rsidRPr="00D24182">
          <w:rPr>
            <w:rStyle w:val="a5"/>
            <w:rFonts w:eastAsiaTheme="majorEastAsia"/>
            <w:color w:val="auto"/>
            <w:sz w:val="24"/>
            <w:szCs w:val="24"/>
          </w:rPr>
          <w:t>официального опубликования</w:t>
        </w:r>
      </w:hyperlink>
      <w:r w:rsidRPr="00D24182">
        <w:rPr>
          <w:sz w:val="24"/>
          <w:szCs w:val="24"/>
        </w:rPr>
        <w:t>.</w:t>
      </w:r>
    </w:p>
    <w:p w:rsidR="00D24182" w:rsidRPr="00D24182" w:rsidRDefault="00D24182" w:rsidP="00D24182">
      <w:pPr>
        <w:jc w:val="both"/>
        <w:rPr>
          <w:sz w:val="24"/>
          <w:szCs w:val="24"/>
        </w:rPr>
      </w:pPr>
      <w:bookmarkStart w:id="2" w:name="sub_1004"/>
      <w:bookmarkEnd w:id="1"/>
      <w:r>
        <w:rPr>
          <w:sz w:val="24"/>
          <w:szCs w:val="24"/>
        </w:rPr>
        <w:t xml:space="preserve">       </w:t>
      </w:r>
      <w:r w:rsidRPr="00D24182">
        <w:rPr>
          <w:sz w:val="24"/>
          <w:szCs w:val="24"/>
        </w:rPr>
        <w:t xml:space="preserve">4. </w:t>
      </w:r>
      <w:proofErr w:type="gramStart"/>
      <w:r w:rsidRPr="00D24182">
        <w:rPr>
          <w:sz w:val="24"/>
          <w:szCs w:val="24"/>
        </w:rPr>
        <w:t>Контроль за</w:t>
      </w:r>
      <w:proofErr w:type="gramEnd"/>
      <w:r w:rsidRPr="00D24182">
        <w:rPr>
          <w:sz w:val="24"/>
          <w:szCs w:val="24"/>
        </w:rPr>
        <w:t xml:space="preserve"> исполнением настоящего решения возложить на</w:t>
      </w:r>
      <w:r>
        <w:rPr>
          <w:sz w:val="24"/>
          <w:szCs w:val="24"/>
        </w:rPr>
        <w:t xml:space="preserve"> </w:t>
      </w:r>
      <w:r w:rsidRPr="00D24182">
        <w:rPr>
          <w:sz w:val="24"/>
          <w:szCs w:val="24"/>
        </w:rPr>
        <w:t>постоянную комиссию по социальной защите, здравоохранению и экологии.</w:t>
      </w:r>
    </w:p>
    <w:bookmarkEnd w:id="2"/>
    <w:p w:rsidR="00D24182" w:rsidRDefault="00D24182" w:rsidP="00D24182">
      <w:pPr>
        <w:jc w:val="both"/>
        <w:rPr>
          <w:sz w:val="24"/>
          <w:szCs w:val="24"/>
        </w:rPr>
      </w:pPr>
    </w:p>
    <w:p w:rsidR="00D24182" w:rsidRPr="002D3EDB" w:rsidRDefault="00D24182" w:rsidP="00D24182">
      <w:pPr>
        <w:jc w:val="both"/>
        <w:rPr>
          <w:sz w:val="24"/>
          <w:szCs w:val="24"/>
        </w:rPr>
      </w:pPr>
    </w:p>
    <w:p w:rsidR="00D24182" w:rsidRDefault="00D24182" w:rsidP="00D24182">
      <w:pPr>
        <w:rPr>
          <w:lang w:eastAsia="en-US"/>
        </w:rPr>
      </w:pPr>
    </w:p>
    <w:p w:rsidR="00D24182" w:rsidRPr="00D646DE" w:rsidRDefault="00D24182" w:rsidP="00D24182">
      <w:pPr>
        <w:rPr>
          <w:lang w:eastAsia="en-US"/>
        </w:rPr>
      </w:pPr>
    </w:p>
    <w:p w:rsidR="00D24182" w:rsidRDefault="00D24182" w:rsidP="00D24182">
      <w:pPr>
        <w:pStyle w:val="a3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Собрания депутатов</w:t>
      </w:r>
    </w:p>
    <w:p w:rsidR="00D24182" w:rsidRDefault="00D24182" w:rsidP="00D24182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Златоустовского городского округа                                                                      А.М. </w:t>
      </w:r>
      <w:proofErr w:type="spellStart"/>
      <w:r>
        <w:rPr>
          <w:color w:val="000000"/>
          <w:sz w:val="24"/>
          <w:szCs w:val="24"/>
        </w:rPr>
        <w:t>Карюков</w:t>
      </w:r>
      <w:proofErr w:type="spellEnd"/>
    </w:p>
    <w:p w:rsidR="00D24182" w:rsidRPr="004542A1" w:rsidRDefault="00D24182" w:rsidP="00D24182">
      <w:pPr>
        <w:jc w:val="both"/>
        <w:rPr>
          <w:sz w:val="24"/>
          <w:szCs w:val="24"/>
        </w:rPr>
      </w:pPr>
    </w:p>
    <w:p w:rsidR="00925D85" w:rsidRDefault="00925D85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 w:rsidP="00D24182">
      <w:pPr>
        <w:rPr>
          <w:color w:val="2C2D2E"/>
          <w:sz w:val="24"/>
          <w:szCs w:val="24"/>
        </w:rPr>
      </w:pPr>
      <w:r>
        <w:rPr>
          <w:color w:val="2C2D2E"/>
          <w:sz w:val="24"/>
          <w:szCs w:val="24"/>
        </w:rPr>
        <w:t xml:space="preserve">                                                                                               </w:t>
      </w:r>
      <w:r w:rsidRPr="00642F20">
        <w:rPr>
          <w:color w:val="2C2D2E"/>
          <w:sz w:val="24"/>
          <w:szCs w:val="24"/>
        </w:rPr>
        <w:t xml:space="preserve">Приложение </w:t>
      </w:r>
    </w:p>
    <w:p w:rsidR="00D24182" w:rsidRDefault="00D24182" w:rsidP="00D24182">
      <w:pPr>
        <w:rPr>
          <w:color w:val="2C2D2E"/>
          <w:sz w:val="24"/>
          <w:szCs w:val="24"/>
        </w:rPr>
      </w:pPr>
      <w:r>
        <w:rPr>
          <w:color w:val="2C2D2E"/>
          <w:sz w:val="24"/>
          <w:szCs w:val="24"/>
        </w:rPr>
        <w:t xml:space="preserve">                                                                                               </w:t>
      </w:r>
      <w:r w:rsidRPr="00642F20">
        <w:rPr>
          <w:color w:val="2C2D2E"/>
          <w:sz w:val="24"/>
          <w:szCs w:val="24"/>
        </w:rPr>
        <w:t>к решению</w:t>
      </w:r>
      <w:r>
        <w:rPr>
          <w:color w:val="2C2D2E"/>
          <w:sz w:val="24"/>
          <w:szCs w:val="24"/>
        </w:rPr>
        <w:t xml:space="preserve"> </w:t>
      </w:r>
      <w:r w:rsidRPr="00642F20">
        <w:rPr>
          <w:color w:val="2C2D2E"/>
          <w:sz w:val="24"/>
          <w:szCs w:val="24"/>
        </w:rPr>
        <w:t>Собрания депутатов</w:t>
      </w:r>
      <w:r w:rsidRPr="00642F20">
        <w:rPr>
          <w:color w:val="2C2D2E"/>
          <w:sz w:val="24"/>
          <w:szCs w:val="24"/>
        </w:rPr>
        <w:br/>
      </w:r>
      <w:r>
        <w:rPr>
          <w:color w:val="2C2D2E"/>
          <w:sz w:val="24"/>
          <w:szCs w:val="24"/>
        </w:rPr>
        <w:t xml:space="preserve">                                                                                               </w:t>
      </w:r>
      <w:r w:rsidRPr="00642F20">
        <w:rPr>
          <w:color w:val="2C2D2E"/>
          <w:sz w:val="24"/>
          <w:szCs w:val="24"/>
        </w:rPr>
        <w:t>Златоустовского городского округа</w:t>
      </w:r>
      <w:r w:rsidRPr="00642F20">
        <w:rPr>
          <w:color w:val="2C2D2E"/>
          <w:sz w:val="24"/>
          <w:szCs w:val="24"/>
        </w:rPr>
        <w:br/>
      </w:r>
      <w:r>
        <w:rPr>
          <w:color w:val="2C2D2E"/>
          <w:sz w:val="24"/>
          <w:szCs w:val="24"/>
        </w:rPr>
        <w:t xml:space="preserve">                                                                                               от                   2024 г. </w:t>
      </w:r>
      <w:r w:rsidRPr="00642F20">
        <w:rPr>
          <w:color w:val="2C2D2E"/>
          <w:sz w:val="24"/>
          <w:szCs w:val="24"/>
        </w:rPr>
        <w:br/>
      </w:r>
    </w:p>
    <w:p w:rsidR="00D24182" w:rsidRDefault="00D24182"/>
    <w:p w:rsidR="00D24182" w:rsidRPr="00D24182" w:rsidRDefault="00D24182" w:rsidP="00D24182">
      <w:pPr>
        <w:jc w:val="center"/>
        <w:rPr>
          <w:b/>
          <w:sz w:val="24"/>
          <w:szCs w:val="24"/>
        </w:rPr>
      </w:pPr>
      <w:r w:rsidRPr="00D24182">
        <w:rPr>
          <w:sz w:val="24"/>
          <w:szCs w:val="24"/>
        </w:rPr>
        <w:t xml:space="preserve">Изменения </w:t>
      </w:r>
      <w:r w:rsidRPr="00D24182">
        <w:rPr>
          <w:sz w:val="24"/>
          <w:szCs w:val="24"/>
        </w:rPr>
        <w:br/>
        <w:t>в решение Собрания депутатов Златоустовского городского округа от 08.10.2010 г.</w:t>
      </w:r>
    </w:p>
    <w:p w:rsidR="00D24182" w:rsidRPr="00D24182" w:rsidRDefault="00D24182" w:rsidP="00D24182">
      <w:pPr>
        <w:jc w:val="center"/>
        <w:rPr>
          <w:b/>
          <w:sz w:val="24"/>
          <w:szCs w:val="24"/>
        </w:rPr>
      </w:pPr>
      <w:r w:rsidRPr="00D24182">
        <w:rPr>
          <w:sz w:val="24"/>
          <w:szCs w:val="24"/>
        </w:rPr>
        <w:t>№ 70-ЗГО «Об утверждении Положения о звании «Ветеран года»</w:t>
      </w:r>
      <w:r>
        <w:rPr>
          <w:sz w:val="24"/>
          <w:szCs w:val="24"/>
        </w:rPr>
        <w:t xml:space="preserve"> </w:t>
      </w:r>
      <w:r w:rsidRPr="00D24182">
        <w:rPr>
          <w:sz w:val="24"/>
          <w:szCs w:val="24"/>
        </w:rPr>
        <w:t xml:space="preserve">(в редакции </w:t>
      </w:r>
      <w:r>
        <w:rPr>
          <w:sz w:val="24"/>
          <w:szCs w:val="24"/>
        </w:rPr>
        <w:t>решений</w:t>
      </w:r>
      <w:r w:rsidRPr="00D2418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12" w:history="1">
        <w:r w:rsidRPr="00D24182">
          <w:rPr>
            <w:sz w:val="24"/>
            <w:szCs w:val="24"/>
          </w:rPr>
          <w:t>от 10.12.2012</w:t>
        </w:r>
      </w:hyperlink>
      <w:r w:rsidRPr="00D24182">
        <w:rPr>
          <w:sz w:val="24"/>
          <w:szCs w:val="24"/>
        </w:rPr>
        <w:t xml:space="preserve"> г. № 73-3Г0, </w:t>
      </w:r>
      <w:hyperlink r:id="rId13" w:history="1">
        <w:r w:rsidRPr="00D24182">
          <w:rPr>
            <w:sz w:val="24"/>
            <w:szCs w:val="24"/>
          </w:rPr>
          <w:t xml:space="preserve"> от 04.12.2017</w:t>
        </w:r>
      </w:hyperlink>
      <w:r w:rsidRPr="00D24182">
        <w:rPr>
          <w:sz w:val="24"/>
          <w:szCs w:val="24"/>
        </w:rPr>
        <w:t xml:space="preserve"> г. № 87-3Г0, от 02.03.2018 г. №14-ЗГО)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далее-решение</w:t>
      </w:r>
      <w:proofErr w:type="spellEnd"/>
      <w:r>
        <w:rPr>
          <w:sz w:val="24"/>
          <w:szCs w:val="24"/>
        </w:rPr>
        <w:t>)</w:t>
      </w:r>
      <w:r w:rsidRPr="00D24182">
        <w:rPr>
          <w:sz w:val="24"/>
          <w:szCs w:val="24"/>
        </w:rPr>
        <w:t>:</w:t>
      </w:r>
    </w:p>
    <w:p w:rsidR="00D24182" w:rsidRPr="00D24182" w:rsidRDefault="00D24182" w:rsidP="00D24182">
      <w:pPr>
        <w:jc w:val="center"/>
        <w:rPr>
          <w:sz w:val="24"/>
          <w:szCs w:val="24"/>
        </w:rPr>
      </w:pPr>
    </w:p>
    <w:p w:rsidR="00D24182" w:rsidRPr="00D24182" w:rsidRDefault="00D24182" w:rsidP="00D24182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24182">
        <w:rPr>
          <w:sz w:val="24"/>
          <w:szCs w:val="24"/>
        </w:rPr>
        <w:t>Пункт 4 Приложения 1</w:t>
      </w:r>
      <w:r>
        <w:rPr>
          <w:sz w:val="24"/>
          <w:szCs w:val="24"/>
        </w:rPr>
        <w:t xml:space="preserve"> </w:t>
      </w:r>
      <w:r w:rsidRPr="00D24182">
        <w:rPr>
          <w:sz w:val="24"/>
          <w:szCs w:val="24"/>
        </w:rPr>
        <w:t>к решению изложить в следующей редакции:</w:t>
      </w:r>
    </w:p>
    <w:p w:rsidR="00D24182" w:rsidRPr="00D24182" w:rsidRDefault="00D24182" w:rsidP="00D24182">
      <w:pPr>
        <w:jc w:val="both"/>
        <w:rPr>
          <w:sz w:val="24"/>
          <w:szCs w:val="24"/>
        </w:rPr>
      </w:pPr>
      <w:r w:rsidRPr="00D24182">
        <w:rPr>
          <w:sz w:val="24"/>
          <w:szCs w:val="24"/>
        </w:rPr>
        <w:t>«4. Звание «Ветеран года» присваивается распоряжением администрации Златоустовского городского округа один раз в год (не более двух человек в год, а в юбилейный год, соответствующий 10-летней кратности с года основания города Златоуст, до трех человек) к празднованию Дня пожилого человека - 1 октября</w:t>
      </w:r>
      <w:proofErr w:type="gramStart"/>
      <w:r w:rsidRPr="00D24182">
        <w:rPr>
          <w:sz w:val="24"/>
          <w:szCs w:val="24"/>
        </w:rPr>
        <w:t>.».</w:t>
      </w:r>
      <w:proofErr w:type="gramEnd"/>
    </w:p>
    <w:p w:rsidR="00D24182" w:rsidRPr="00D24182" w:rsidRDefault="00D24182" w:rsidP="00D24182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24182" w:rsidRPr="00D24182" w:rsidRDefault="00D24182" w:rsidP="00D24182">
      <w:pPr>
        <w:rPr>
          <w:sz w:val="24"/>
          <w:szCs w:val="24"/>
        </w:rPr>
      </w:pPr>
    </w:p>
    <w:p w:rsidR="00D24182" w:rsidRPr="00D24182" w:rsidRDefault="00D24182" w:rsidP="00D24182">
      <w:pPr>
        <w:rPr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282"/>
        <w:gridCol w:w="3181"/>
      </w:tblGrid>
      <w:tr w:rsidR="00D24182" w:rsidRPr="00D24182" w:rsidTr="007D4A0F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D24182" w:rsidRPr="00D24182" w:rsidRDefault="00D24182" w:rsidP="007D4A0F">
            <w:pPr>
              <w:pStyle w:val="a7"/>
              <w:rPr>
                <w:rFonts w:ascii="Times New Roman" w:hAnsi="Times New Roman" w:cs="Times New Roman"/>
              </w:rPr>
            </w:pPr>
            <w:r w:rsidRPr="00D24182">
              <w:rPr>
                <w:rFonts w:ascii="Times New Roman" w:hAnsi="Times New Roman" w:cs="Times New Roman"/>
              </w:rPr>
              <w:t>Глава 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D24182" w:rsidRPr="00D24182" w:rsidRDefault="00D24182" w:rsidP="007D4A0F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D24182">
              <w:rPr>
                <w:rFonts w:ascii="Times New Roman" w:hAnsi="Times New Roman" w:cs="Times New Roman"/>
              </w:rPr>
              <w:t>О.Ю. Решетников</w:t>
            </w:r>
          </w:p>
          <w:p w:rsidR="00D24182" w:rsidRPr="00D24182" w:rsidRDefault="00D24182" w:rsidP="007D4A0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D24182" w:rsidRDefault="00D24182" w:rsidP="00D24182"/>
    <w:p w:rsidR="00D24182" w:rsidRDefault="00D24182" w:rsidP="00D24182">
      <w:pPr>
        <w:ind w:right="-1" w:firstLine="567"/>
        <w:jc w:val="both"/>
        <w:rPr>
          <w:sz w:val="28"/>
          <w:szCs w:val="28"/>
        </w:rPr>
      </w:pPr>
    </w:p>
    <w:p w:rsidR="00D24182" w:rsidRDefault="00D24182"/>
    <w:sectPr w:rsidR="00D24182" w:rsidSect="0092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24182"/>
    <w:rsid w:val="008D298D"/>
    <w:rsid w:val="00925D85"/>
    <w:rsid w:val="00D24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4182"/>
    <w:pPr>
      <w:keepNext/>
      <w:keepLines/>
      <w:widowControl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D241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Body Text Indent"/>
    <w:basedOn w:val="a"/>
    <w:link w:val="a4"/>
    <w:semiHidden/>
    <w:unhideWhenUsed/>
    <w:rsid w:val="00D24182"/>
    <w:pPr>
      <w:widowControl/>
      <w:autoSpaceDE/>
      <w:autoSpaceDN/>
      <w:adjustRightInd/>
      <w:ind w:left="284" w:hanging="284"/>
      <w:jc w:val="both"/>
    </w:pPr>
    <w:rPr>
      <w:sz w:val="19"/>
    </w:rPr>
  </w:style>
  <w:style w:type="character" w:customStyle="1" w:styleId="a4">
    <w:name w:val="Основной текст с отступом Знак"/>
    <w:basedOn w:val="a0"/>
    <w:link w:val="a3"/>
    <w:semiHidden/>
    <w:rsid w:val="00D24182"/>
    <w:rPr>
      <w:rFonts w:ascii="Times New Roman" w:eastAsia="Times New Roman" w:hAnsi="Times New Roman" w:cs="Times New Roman"/>
      <w:sz w:val="19"/>
      <w:szCs w:val="20"/>
      <w:lang w:eastAsia="ru-RU"/>
    </w:rPr>
  </w:style>
  <w:style w:type="character" w:customStyle="1" w:styleId="a5">
    <w:name w:val="Гипертекстовая ссылка"/>
    <w:uiPriority w:val="99"/>
    <w:rsid w:val="00D24182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D24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D24182"/>
    <w:pPr>
      <w:widowControl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uiPriority w:val="99"/>
    <w:rsid w:val="00D24182"/>
    <w:pPr>
      <w:widowControl/>
    </w:pPr>
    <w:rPr>
      <w:rFonts w:ascii="Arial" w:eastAsia="Calibri" w:hAnsi="Arial" w:cs="Arial"/>
      <w:sz w:val="24"/>
      <w:szCs w:val="24"/>
      <w:lang w:eastAsia="en-US"/>
    </w:rPr>
  </w:style>
  <w:style w:type="paragraph" w:styleId="a8">
    <w:name w:val="No Spacing"/>
    <w:uiPriority w:val="1"/>
    <w:qFormat/>
    <w:rsid w:val="00D241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99950.1012" TargetMode="External"/><Relationship Id="rId13" Type="http://schemas.openxmlformats.org/officeDocument/2006/relationships/hyperlink" Target="garantF1://19739174.10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750190.0" TargetMode="External"/><Relationship Id="rId12" Type="http://schemas.openxmlformats.org/officeDocument/2006/relationships/hyperlink" Target="garantF1://8699950.10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11" Type="http://schemas.openxmlformats.org/officeDocument/2006/relationships/hyperlink" Target="garantF1://19756773.0" TargetMode="External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hyperlink" Target="garantF1://19756773.0" TargetMode="External"/><Relationship Id="rId4" Type="http://schemas.openxmlformats.org/officeDocument/2006/relationships/image" Target="media/image1.png"/><Relationship Id="rId9" Type="http://schemas.openxmlformats.org/officeDocument/2006/relationships/hyperlink" Target="garantF1://19739174.10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Соснина Татьяна Владимировна</cp:lastModifiedBy>
  <cp:revision>1</cp:revision>
  <dcterms:created xsi:type="dcterms:W3CDTF">2024-09-17T11:49:00Z</dcterms:created>
  <dcterms:modified xsi:type="dcterms:W3CDTF">2024-09-17T11:57:00Z</dcterms:modified>
</cp:coreProperties>
</file>